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50FDA" w14:textId="70B8B4E5" w:rsidR="00AB763B" w:rsidRPr="003B521D" w:rsidRDefault="003B521D" w:rsidP="003B521D">
      <w:pPr>
        <w:jc w:val="center"/>
        <w:rPr>
          <w:rFonts w:asciiTheme="minorHAnsi" w:hAnsiTheme="minorHAnsi" w:cstheme="minorHAnsi"/>
          <w:sz w:val="40"/>
          <w:szCs w:val="40"/>
        </w:rPr>
      </w:pPr>
      <w:r w:rsidRPr="003B521D">
        <w:rPr>
          <w:rFonts w:asciiTheme="minorHAnsi" w:hAnsiTheme="minorHAnsi" w:cstheme="minorHAnsi"/>
          <w:b/>
          <w:sz w:val="40"/>
          <w:szCs w:val="40"/>
        </w:rPr>
        <w:t>RECRUITMENT SCORE CHART</w:t>
      </w:r>
    </w:p>
    <w:p w14:paraId="3285E13C" w14:textId="78F513F5" w:rsidR="003B521D" w:rsidRPr="00A22B7D" w:rsidRDefault="003B521D" w:rsidP="003B521D">
      <w:pPr>
        <w:spacing w:after="0"/>
        <w:rPr>
          <w:rFonts w:asciiTheme="majorHAnsi" w:hAnsiTheme="majorHAnsi" w:cstheme="majorHAnsi"/>
          <w:color w:val="FF0000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533"/>
        <w:gridCol w:w="4283"/>
        <w:gridCol w:w="424"/>
        <w:gridCol w:w="424"/>
        <w:gridCol w:w="425"/>
        <w:gridCol w:w="424"/>
        <w:gridCol w:w="424"/>
        <w:gridCol w:w="3123"/>
      </w:tblGrid>
      <w:tr w:rsidR="003B521D" w14:paraId="23F3EF19" w14:textId="77777777" w:rsidTr="003B521D">
        <w:tc>
          <w:tcPr>
            <w:tcW w:w="533" w:type="dxa"/>
          </w:tcPr>
          <w:p w14:paraId="1C5B2BAE" w14:textId="77777777" w:rsidR="003B521D" w:rsidRDefault="003B521D" w:rsidP="002C2A0B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4283" w:type="dxa"/>
          </w:tcPr>
          <w:p w14:paraId="70A769BB" w14:textId="77777777" w:rsidR="003B521D" w:rsidRPr="00A22B7D" w:rsidRDefault="003B521D" w:rsidP="002C2A0B">
            <w:pPr>
              <w:rPr>
                <w:rFonts w:asciiTheme="majorHAnsi" w:hAnsiTheme="majorHAnsi" w:cstheme="majorHAnsi"/>
                <w:b/>
              </w:rPr>
            </w:pPr>
            <w:r w:rsidRPr="00A22B7D">
              <w:rPr>
                <w:rFonts w:asciiTheme="majorHAnsi" w:hAnsiTheme="majorHAnsi" w:cstheme="majorHAnsi"/>
                <w:b/>
              </w:rPr>
              <w:t>Essential Competencies</w:t>
            </w:r>
          </w:p>
        </w:tc>
        <w:tc>
          <w:tcPr>
            <w:tcW w:w="424" w:type="dxa"/>
          </w:tcPr>
          <w:p w14:paraId="61901BA0" w14:textId="77777777" w:rsidR="003B521D" w:rsidRPr="00A22B7D" w:rsidRDefault="003B521D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22B7D">
              <w:rPr>
                <w:rFonts w:asciiTheme="majorHAnsi" w:hAnsiTheme="majorHAnsi" w:cstheme="majorHAnsi"/>
                <w:b/>
              </w:rPr>
              <w:t>5</w:t>
            </w:r>
          </w:p>
        </w:tc>
        <w:tc>
          <w:tcPr>
            <w:tcW w:w="424" w:type="dxa"/>
          </w:tcPr>
          <w:p w14:paraId="7080AA28" w14:textId="77777777" w:rsidR="003B521D" w:rsidRPr="00A22B7D" w:rsidRDefault="003B521D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22B7D">
              <w:rPr>
                <w:rFonts w:asciiTheme="majorHAnsi" w:hAnsiTheme="majorHAnsi" w:cstheme="majorHAnsi"/>
                <w:b/>
              </w:rPr>
              <w:t>4</w:t>
            </w:r>
          </w:p>
        </w:tc>
        <w:tc>
          <w:tcPr>
            <w:tcW w:w="425" w:type="dxa"/>
          </w:tcPr>
          <w:p w14:paraId="130CA2FD" w14:textId="77777777" w:rsidR="003B521D" w:rsidRPr="00A22B7D" w:rsidRDefault="003B521D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22B7D">
              <w:rPr>
                <w:rFonts w:asciiTheme="majorHAnsi" w:hAnsiTheme="majorHAnsi" w:cstheme="majorHAnsi"/>
                <w:b/>
              </w:rPr>
              <w:t>3</w:t>
            </w:r>
          </w:p>
        </w:tc>
        <w:tc>
          <w:tcPr>
            <w:tcW w:w="424" w:type="dxa"/>
          </w:tcPr>
          <w:p w14:paraId="66D59175" w14:textId="77777777" w:rsidR="003B521D" w:rsidRPr="00A22B7D" w:rsidRDefault="003B521D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22B7D">
              <w:rPr>
                <w:rFonts w:asciiTheme="majorHAnsi" w:hAnsiTheme="majorHAnsi" w:cstheme="majorHAnsi"/>
                <w:b/>
              </w:rPr>
              <w:t>2</w:t>
            </w:r>
          </w:p>
        </w:tc>
        <w:tc>
          <w:tcPr>
            <w:tcW w:w="424" w:type="dxa"/>
          </w:tcPr>
          <w:p w14:paraId="2A3A35A2" w14:textId="77777777" w:rsidR="003B521D" w:rsidRPr="00A22B7D" w:rsidRDefault="003B521D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22B7D">
              <w:rPr>
                <w:rFonts w:asciiTheme="majorHAnsi" w:hAnsiTheme="majorHAnsi" w:cstheme="majorHAnsi"/>
                <w:b/>
              </w:rPr>
              <w:t>1</w:t>
            </w:r>
          </w:p>
        </w:tc>
        <w:tc>
          <w:tcPr>
            <w:tcW w:w="3123" w:type="dxa"/>
          </w:tcPr>
          <w:p w14:paraId="1628528F" w14:textId="77777777" w:rsidR="003B521D" w:rsidRPr="00A22B7D" w:rsidRDefault="003B521D" w:rsidP="002C2A0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22B7D">
              <w:rPr>
                <w:rFonts w:asciiTheme="majorHAnsi" w:hAnsiTheme="majorHAnsi" w:cstheme="majorHAnsi"/>
                <w:b/>
              </w:rPr>
              <w:t>Comments</w:t>
            </w:r>
          </w:p>
        </w:tc>
      </w:tr>
      <w:tr w:rsidR="003B521D" w14:paraId="61822431" w14:textId="77777777" w:rsidTr="003B521D">
        <w:tc>
          <w:tcPr>
            <w:tcW w:w="533" w:type="dxa"/>
          </w:tcPr>
          <w:p w14:paraId="60285FEE" w14:textId="77777777" w:rsidR="003B521D" w:rsidRPr="00D328A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4283" w:type="dxa"/>
          </w:tcPr>
          <w:p w14:paraId="07F5231A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Relevant Subject knowledge, incl. current curriculum</w:t>
            </w:r>
          </w:p>
        </w:tc>
        <w:tc>
          <w:tcPr>
            <w:tcW w:w="424" w:type="dxa"/>
          </w:tcPr>
          <w:p w14:paraId="625056AA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3F1996C4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53B9C354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18875D76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1C193995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0EC2C812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7A41F96C" w14:textId="77777777" w:rsidTr="003B521D">
        <w:tc>
          <w:tcPr>
            <w:tcW w:w="533" w:type="dxa"/>
          </w:tcPr>
          <w:p w14:paraId="58B35AD8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4283" w:type="dxa"/>
          </w:tcPr>
          <w:p w14:paraId="73B0F1A6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Knowledge of didactics, pedagogic theory &amp; practice</w:t>
            </w:r>
          </w:p>
        </w:tc>
        <w:tc>
          <w:tcPr>
            <w:tcW w:w="424" w:type="dxa"/>
          </w:tcPr>
          <w:p w14:paraId="66335DB2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5B9E612F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66033B03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24FBD45C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6C0E80F8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0376A91A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23DADE4F" w14:textId="77777777" w:rsidTr="003B521D">
        <w:tc>
          <w:tcPr>
            <w:tcW w:w="533" w:type="dxa"/>
          </w:tcPr>
          <w:p w14:paraId="500AA02A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4283" w:type="dxa"/>
          </w:tcPr>
          <w:p w14:paraId="42AF55E2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Teaching skills including learner orientation, management of classroom and composite classes</w:t>
            </w:r>
          </w:p>
        </w:tc>
        <w:tc>
          <w:tcPr>
            <w:tcW w:w="424" w:type="dxa"/>
          </w:tcPr>
          <w:p w14:paraId="5B7E84C9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1FB8EA03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13F64A83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6A9539C3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79D5D430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1B3A3A4A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177E782E" w14:textId="77777777" w:rsidTr="003B521D">
        <w:tc>
          <w:tcPr>
            <w:tcW w:w="533" w:type="dxa"/>
          </w:tcPr>
          <w:p w14:paraId="1E8F43BC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4</w:t>
            </w:r>
          </w:p>
        </w:tc>
        <w:tc>
          <w:tcPr>
            <w:tcW w:w="4283" w:type="dxa"/>
          </w:tcPr>
          <w:p w14:paraId="79263E43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Attendance in Continuous Professional Development</w:t>
            </w:r>
          </w:p>
        </w:tc>
        <w:tc>
          <w:tcPr>
            <w:tcW w:w="424" w:type="dxa"/>
          </w:tcPr>
          <w:p w14:paraId="4B2F8EAB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7A81198C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45BE117C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27B1A52E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651A9519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47D6D38C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1CE978BC" w14:textId="77777777" w:rsidTr="003B521D">
        <w:tc>
          <w:tcPr>
            <w:tcW w:w="533" w:type="dxa"/>
          </w:tcPr>
          <w:p w14:paraId="69D539C6" w14:textId="77777777" w:rsidR="003B521D" w:rsidRPr="00D328A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5</w:t>
            </w:r>
          </w:p>
        </w:tc>
        <w:tc>
          <w:tcPr>
            <w:tcW w:w="4283" w:type="dxa"/>
          </w:tcPr>
          <w:p w14:paraId="3416628F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Oral and writing skills</w:t>
            </w:r>
          </w:p>
        </w:tc>
        <w:tc>
          <w:tcPr>
            <w:tcW w:w="424" w:type="dxa"/>
          </w:tcPr>
          <w:p w14:paraId="59CFC491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12B4C67F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3C2FA51E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0ADE4578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0C1BD0B5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22226781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41AC3A47" w14:textId="77777777" w:rsidTr="003B521D">
        <w:tc>
          <w:tcPr>
            <w:tcW w:w="533" w:type="dxa"/>
          </w:tcPr>
          <w:p w14:paraId="43C998F7" w14:textId="77777777" w:rsidR="003B521D" w:rsidRPr="00D328A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6</w:t>
            </w:r>
          </w:p>
        </w:tc>
        <w:tc>
          <w:tcPr>
            <w:tcW w:w="4283" w:type="dxa"/>
          </w:tcPr>
          <w:p w14:paraId="27FE1F50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Team and social skills</w:t>
            </w:r>
          </w:p>
        </w:tc>
        <w:tc>
          <w:tcPr>
            <w:tcW w:w="424" w:type="dxa"/>
          </w:tcPr>
          <w:p w14:paraId="5B0402E6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43F00C4B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6B1471CF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0A5F06DE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7A971F14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12903775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25AA5A3B" w14:textId="77777777" w:rsidTr="003B521D">
        <w:tc>
          <w:tcPr>
            <w:tcW w:w="533" w:type="dxa"/>
          </w:tcPr>
          <w:p w14:paraId="0744872B" w14:textId="77777777" w:rsidR="003B521D" w:rsidRPr="00D328A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7</w:t>
            </w:r>
          </w:p>
        </w:tc>
        <w:tc>
          <w:tcPr>
            <w:tcW w:w="4283" w:type="dxa"/>
          </w:tcPr>
          <w:p w14:paraId="6B023A23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Understanding of needs of disabled learners</w:t>
            </w:r>
          </w:p>
        </w:tc>
        <w:tc>
          <w:tcPr>
            <w:tcW w:w="424" w:type="dxa"/>
          </w:tcPr>
          <w:p w14:paraId="4F7D2F6C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109132DB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D58AF43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3E485D8E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7939DD9C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3BF79F63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2A880117" w14:textId="77777777" w:rsidTr="003B521D">
        <w:tc>
          <w:tcPr>
            <w:tcW w:w="533" w:type="dxa"/>
          </w:tcPr>
          <w:p w14:paraId="135444EE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8</w:t>
            </w:r>
          </w:p>
        </w:tc>
        <w:tc>
          <w:tcPr>
            <w:tcW w:w="4283" w:type="dxa"/>
          </w:tcPr>
          <w:p w14:paraId="22E51A7B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Aptitude for engaging in extra-curricular activities, such as sports, excursions, camps, etc.</w:t>
            </w:r>
          </w:p>
        </w:tc>
        <w:tc>
          <w:tcPr>
            <w:tcW w:w="424" w:type="dxa"/>
          </w:tcPr>
          <w:p w14:paraId="4A35A71E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0758F9DA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7B75CC66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712F6BB3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43439B9A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13B53A3D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0F7E9947" w14:textId="77777777" w:rsidTr="003B521D">
        <w:tc>
          <w:tcPr>
            <w:tcW w:w="533" w:type="dxa"/>
          </w:tcPr>
          <w:p w14:paraId="3E9E9B68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9</w:t>
            </w:r>
          </w:p>
        </w:tc>
        <w:tc>
          <w:tcPr>
            <w:tcW w:w="4283" w:type="dxa"/>
          </w:tcPr>
          <w:p w14:paraId="65BCCCA1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Being punctual, orderly and well-organised</w:t>
            </w:r>
          </w:p>
        </w:tc>
        <w:tc>
          <w:tcPr>
            <w:tcW w:w="424" w:type="dxa"/>
          </w:tcPr>
          <w:p w14:paraId="17033341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70D1F444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4194C2A0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02FB3996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7ADCF193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092C9C8E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35DC7004" w14:textId="77777777" w:rsidTr="003B521D">
        <w:tc>
          <w:tcPr>
            <w:tcW w:w="533" w:type="dxa"/>
          </w:tcPr>
          <w:p w14:paraId="06CAFA49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10</w:t>
            </w:r>
          </w:p>
        </w:tc>
        <w:tc>
          <w:tcPr>
            <w:tcW w:w="4283" w:type="dxa"/>
          </w:tcPr>
          <w:p w14:paraId="33F06C8E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Motivated, interested and a good learner</w:t>
            </w:r>
          </w:p>
        </w:tc>
        <w:tc>
          <w:tcPr>
            <w:tcW w:w="424" w:type="dxa"/>
          </w:tcPr>
          <w:p w14:paraId="2981599B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625756DD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4BAC4808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2B543C64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599D87DE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0B722AB1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7B8947B7" w14:textId="77777777" w:rsidTr="003B521D">
        <w:tc>
          <w:tcPr>
            <w:tcW w:w="533" w:type="dxa"/>
          </w:tcPr>
          <w:p w14:paraId="64C20744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11</w:t>
            </w:r>
          </w:p>
        </w:tc>
        <w:tc>
          <w:tcPr>
            <w:tcW w:w="4283" w:type="dxa"/>
          </w:tcPr>
          <w:p w14:paraId="029DB64A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Integrity, conduct and ethics</w:t>
            </w:r>
          </w:p>
          <w:p w14:paraId="7766EEA6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Must be scored 4 or 5 to be recruited</w:t>
            </w:r>
          </w:p>
        </w:tc>
        <w:tc>
          <w:tcPr>
            <w:tcW w:w="424" w:type="dxa"/>
          </w:tcPr>
          <w:p w14:paraId="42DE583C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66EBBF00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000000" w:themeFill="text1"/>
          </w:tcPr>
          <w:p w14:paraId="7D0B4E98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  <w:shd w:val="clear" w:color="auto" w:fill="000000" w:themeFill="text1"/>
          </w:tcPr>
          <w:p w14:paraId="35D31721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  <w:shd w:val="clear" w:color="auto" w:fill="000000" w:themeFill="text1"/>
          </w:tcPr>
          <w:p w14:paraId="7E2B14D7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55CB83BA" w14:textId="77777777" w:rsidR="003B521D" w:rsidRPr="001E342A" w:rsidRDefault="003B521D" w:rsidP="002C2A0B">
            <w:pP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</w:pPr>
          </w:p>
        </w:tc>
      </w:tr>
      <w:tr w:rsidR="003B521D" w14:paraId="02B2A2B9" w14:textId="77777777" w:rsidTr="003B521D">
        <w:tc>
          <w:tcPr>
            <w:tcW w:w="533" w:type="dxa"/>
          </w:tcPr>
          <w:p w14:paraId="5C912CD1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12</w:t>
            </w:r>
          </w:p>
        </w:tc>
        <w:tc>
          <w:tcPr>
            <w:tcW w:w="4283" w:type="dxa"/>
          </w:tcPr>
          <w:p w14:paraId="48713926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Evidence of communication skills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and ability to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engag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e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with the community</w:t>
            </w:r>
          </w:p>
        </w:tc>
        <w:tc>
          <w:tcPr>
            <w:tcW w:w="424" w:type="dxa"/>
          </w:tcPr>
          <w:p w14:paraId="3AAA3DDF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30147066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1B28D179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07F8CF53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6F3657C0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12D14E39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4604FB46" w14:textId="77777777" w:rsidTr="003B521D">
        <w:tc>
          <w:tcPr>
            <w:tcW w:w="533" w:type="dxa"/>
          </w:tcPr>
          <w:p w14:paraId="1A1947A9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13</w:t>
            </w:r>
          </w:p>
        </w:tc>
        <w:tc>
          <w:tcPr>
            <w:tcW w:w="4283" w:type="dxa"/>
          </w:tcPr>
          <w:p w14:paraId="56DED791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IT and internet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skills</w:t>
            </w:r>
          </w:p>
        </w:tc>
        <w:tc>
          <w:tcPr>
            <w:tcW w:w="424" w:type="dxa"/>
          </w:tcPr>
          <w:p w14:paraId="3E00B6DC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3C73DFF4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446358CD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32527D0D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219427A1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4BC0FF0A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3BABAC27" w14:textId="77777777" w:rsidTr="003B521D">
        <w:tc>
          <w:tcPr>
            <w:tcW w:w="533" w:type="dxa"/>
          </w:tcPr>
          <w:p w14:paraId="482881B3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14</w:t>
            </w:r>
          </w:p>
        </w:tc>
        <w:tc>
          <w:tcPr>
            <w:tcW w:w="4283" w:type="dxa"/>
          </w:tcPr>
          <w:p w14:paraId="55047EA0" w14:textId="7777777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Leadership skills, incl. planning and time management, supervising teachers, interacting professionally, etc.  </w:t>
            </w:r>
          </w:p>
        </w:tc>
        <w:tc>
          <w:tcPr>
            <w:tcW w:w="424" w:type="dxa"/>
          </w:tcPr>
          <w:p w14:paraId="287AAEB9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058DA695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263C5E86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7502FD96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0EC76B91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137647C2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4D1BEC64" w14:textId="77777777" w:rsidTr="003B521D">
        <w:tc>
          <w:tcPr>
            <w:tcW w:w="533" w:type="dxa"/>
          </w:tcPr>
          <w:p w14:paraId="43F8235E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83" w:type="dxa"/>
          </w:tcPr>
          <w:p w14:paraId="2171A6C4" w14:textId="5E8BFAC7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201769F9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3D4934D9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3C7D35EF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2A8AE825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2DF89082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33CCA67E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5858660B" w14:textId="77777777" w:rsidTr="003B521D">
        <w:tc>
          <w:tcPr>
            <w:tcW w:w="533" w:type="dxa"/>
          </w:tcPr>
          <w:p w14:paraId="43489025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83" w:type="dxa"/>
          </w:tcPr>
          <w:p w14:paraId="51CEB0C9" w14:textId="6A1F453D" w:rsidR="003B521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0160E497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7D2E38F6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5" w:type="dxa"/>
          </w:tcPr>
          <w:p w14:paraId="714C39D7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1453D7E2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4" w:type="dxa"/>
          </w:tcPr>
          <w:p w14:paraId="6F8DA66E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123" w:type="dxa"/>
          </w:tcPr>
          <w:p w14:paraId="2836C60B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591F9608" w14:textId="77777777" w:rsidTr="003B521D">
        <w:tc>
          <w:tcPr>
            <w:tcW w:w="533" w:type="dxa"/>
          </w:tcPr>
          <w:p w14:paraId="524F89DD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83" w:type="dxa"/>
          </w:tcPr>
          <w:p w14:paraId="5068C345" w14:textId="4136C68C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(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 xml:space="preserve">Minimum qualifications are 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 xml:space="preserve">compulsory)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Qualifications</w:t>
            </w:r>
          </w:p>
        </w:tc>
        <w:tc>
          <w:tcPr>
            <w:tcW w:w="5244" w:type="dxa"/>
            <w:gridSpan w:val="6"/>
          </w:tcPr>
          <w:p w14:paraId="5E17FBB1" w14:textId="79EEBC8F" w:rsidR="003B521D" w:rsidRPr="001E342A" w:rsidRDefault="003B521D" w:rsidP="002C2A0B">
            <w:pP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</w:pPr>
          </w:p>
        </w:tc>
      </w:tr>
      <w:tr w:rsidR="003B521D" w14:paraId="4DFD0D09" w14:textId="77777777" w:rsidTr="003B521D">
        <w:tc>
          <w:tcPr>
            <w:tcW w:w="533" w:type="dxa"/>
          </w:tcPr>
          <w:p w14:paraId="2BCB9DDB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83" w:type="dxa"/>
          </w:tcPr>
          <w:p w14:paraId="3D739215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Teaching experience</w:t>
            </w:r>
          </w:p>
        </w:tc>
        <w:tc>
          <w:tcPr>
            <w:tcW w:w="5244" w:type="dxa"/>
            <w:gridSpan w:val="6"/>
          </w:tcPr>
          <w:p w14:paraId="15B7F9F6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7C939F55" w14:textId="77777777" w:rsidTr="003B521D">
        <w:tc>
          <w:tcPr>
            <w:tcW w:w="533" w:type="dxa"/>
          </w:tcPr>
          <w:p w14:paraId="7FE9F4B9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83" w:type="dxa"/>
          </w:tcPr>
          <w:p w14:paraId="4D5E50F9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Professional development</w:t>
            </w:r>
          </w:p>
        </w:tc>
        <w:tc>
          <w:tcPr>
            <w:tcW w:w="5244" w:type="dxa"/>
            <w:gridSpan w:val="6"/>
          </w:tcPr>
          <w:p w14:paraId="36552C5C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00B48AA9" w14:textId="77777777" w:rsidTr="003B521D">
        <w:tc>
          <w:tcPr>
            <w:tcW w:w="533" w:type="dxa"/>
          </w:tcPr>
          <w:p w14:paraId="46547EE2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283" w:type="dxa"/>
          </w:tcPr>
          <w:p w14:paraId="32947972" w14:textId="77777777" w:rsidR="003B521D" w:rsidRDefault="003B521D" w:rsidP="002C2A0B">
            <w:pPr>
              <w:jc w:val="right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Other relevant experience</w:t>
            </w:r>
          </w:p>
        </w:tc>
        <w:tc>
          <w:tcPr>
            <w:tcW w:w="5244" w:type="dxa"/>
            <w:gridSpan w:val="6"/>
          </w:tcPr>
          <w:p w14:paraId="0503DFFC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B521D" w14:paraId="6B289D50" w14:textId="77777777" w:rsidTr="003B521D">
        <w:tc>
          <w:tcPr>
            <w:tcW w:w="10060" w:type="dxa"/>
            <w:gridSpan w:val="8"/>
          </w:tcPr>
          <w:p w14:paraId="29382D25" w14:textId="77777777" w:rsidR="003B521D" w:rsidRPr="00D328AD" w:rsidRDefault="003B521D" w:rsidP="002C2A0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Candidates ability to meet the 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criteria must be evidence based and documented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>,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either through the interview or through documentation supplied by the candidate.</w:t>
            </w:r>
          </w:p>
        </w:tc>
      </w:tr>
    </w:tbl>
    <w:p w14:paraId="1027E63C" w14:textId="6D6F0E5C" w:rsidR="003B521D" w:rsidRPr="003B521D" w:rsidRDefault="003B521D" w:rsidP="003B521D">
      <w:pPr>
        <w:spacing w:after="0"/>
        <w:jc w:val="right"/>
        <w:rPr>
          <w:rFonts w:asciiTheme="majorHAnsi" w:hAnsiTheme="majorHAnsi" w:cstheme="majorHAnsi"/>
          <w:sz w:val="20"/>
        </w:rPr>
      </w:pPr>
      <w:r w:rsidRPr="003B521D">
        <w:rPr>
          <w:rFonts w:asciiTheme="majorHAnsi" w:hAnsiTheme="majorHAnsi" w:cstheme="majorHAnsi"/>
          <w:i/>
          <w:iCs/>
          <w:sz w:val="16"/>
          <w:szCs w:val="20"/>
        </w:rPr>
        <w:t>Adapted from Armstrong, 2005, p. 501</w:t>
      </w:r>
    </w:p>
    <w:p w14:paraId="46474025" w14:textId="77777777" w:rsidR="003B521D" w:rsidRDefault="003B521D" w:rsidP="003B521D">
      <w:pPr>
        <w:spacing w:after="0"/>
        <w:rPr>
          <w:rFonts w:asciiTheme="majorHAnsi" w:hAnsiTheme="majorHAnsi" w:cstheme="majorHAnsi"/>
        </w:rPr>
      </w:pPr>
    </w:p>
    <w:p w14:paraId="65B857B2" w14:textId="77777777" w:rsidR="003B521D" w:rsidRPr="00AA03EE" w:rsidRDefault="003B521D" w:rsidP="003B521D">
      <w:pPr>
        <w:spacing w:after="0"/>
        <w:rPr>
          <w:rFonts w:asciiTheme="majorHAnsi" w:hAnsiTheme="majorHAnsi" w:cstheme="majorHAnsi"/>
          <w:i/>
          <w:iCs/>
        </w:rPr>
      </w:pPr>
      <w:r>
        <w:rPr>
          <w:rFonts w:asciiTheme="majorHAnsi" w:hAnsiTheme="majorHAnsi" w:cstheme="majorHAnsi"/>
        </w:rPr>
        <w:t>r</w:t>
      </w:r>
      <w:r>
        <w:rPr>
          <w:rFonts w:asciiTheme="majorHAnsi" w:hAnsiTheme="majorHAnsi" w:cstheme="majorHAnsi"/>
          <w:i/>
          <w:iCs/>
        </w:rPr>
        <w:t xml:space="preserve">ating scale: </w:t>
      </w:r>
    </w:p>
    <w:p w14:paraId="6C0947F0" w14:textId="77777777" w:rsidR="003B521D" w:rsidRDefault="003B521D" w:rsidP="003B521D">
      <w:pPr>
        <w:spacing w:after="0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5 Excellent </w:t>
      </w:r>
    </w:p>
    <w:p w14:paraId="3B19C131" w14:textId="77777777" w:rsidR="003B521D" w:rsidRDefault="003B521D" w:rsidP="003B521D">
      <w:pPr>
        <w:spacing w:after="0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4 Good</w:t>
      </w:r>
    </w:p>
    <w:p w14:paraId="66154A24" w14:textId="77777777" w:rsidR="003B521D" w:rsidRDefault="003B521D" w:rsidP="003B521D">
      <w:pPr>
        <w:spacing w:after="0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3 Fair</w:t>
      </w:r>
    </w:p>
    <w:p w14:paraId="59CA4302" w14:textId="77777777" w:rsidR="003B521D" w:rsidRDefault="003B521D" w:rsidP="003B521D">
      <w:pPr>
        <w:spacing w:after="0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2 Limited</w:t>
      </w:r>
    </w:p>
    <w:p w14:paraId="3F798E33" w14:textId="77777777" w:rsidR="003B521D" w:rsidRDefault="003B521D" w:rsidP="003B521D">
      <w:pPr>
        <w:spacing w:after="0"/>
        <w:ind w:firstLine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 None</w:t>
      </w:r>
    </w:p>
    <w:p w14:paraId="355118A3" w14:textId="577CE521" w:rsidR="003B521D" w:rsidRDefault="003B521D" w:rsidP="003B521D">
      <w:pPr>
        <w:spacing w:after="0"/>
        <w:rPr>
          <w:rFonts w:asciiTheme="majorHAnsi" w:hAnsiTheme="majorHAnsi" w:cstheme="majorHAnsi"/>
        </w:rPr>
      </w:pPr>
      <w:r w:rsidRPr="00D13D9C">
        <w:rPr>
          <w:rFonts w:asciiTheme="majorHAnsi" w:hAnsiTheme="majorHAnsi" w:cstheme="majorHAnsi"/>
          <w:sz w:val="20"/>
          <w:szCs w:val="20"/>
        </w:rPr>
        <w:tab/>
      </w:r>
      <w:r w:rsidRPr="00D13D9C">
        <w:rPr>
          <w:rFonts w:asciiTheme="majorHAnsi" w:hAnsiTheme="majorHAnsi" w:cstheme="majorHAnsi"/>
          <w:sz w:val="20"/>
          <w:szCs w:val="20"/>
        </w:rPr>
        <w:tab/>
      </w:r>
      <w:r w:rsidRPr="00D13D9C">
        <w:rPr>
          <w:rFonts w:asciiTheme="majorHAnsi" w:hAnsiTheme="majorHAnsi" w:cstheme="majorHAnsi"/>
          <w:sz w:val="20"/>
          <w:szCs w:val="20"/>
        </w:rPr>
        <w:tab/>
      </w:r>
      <w:r w:rsidRPr="00D13D9C">
        <w:rPr>
          <w:rFonts w:asciiTheme="majorHAnsi" w:hAnsiTheme="majorHAnsi" w:cstheme="majorHAnsi"/>
          <w:sz w:val="20"/>
          <w:szCs w:val="20"/>
        </w:rPr>
        <w:tab/>
      </w:r>
      <w:r w:rsidRPr="00D13D9C">
        <w:rPr>
          <w:rFonts w:asciiTheme="majorHAnsi" w:hAnsiTheme="majorHAnsi" w:cstheme="majorHAnsi"/>
          <w:sz w:val="20"/>
          <w:szCs w:val="20"/>
        </w:rPr>
        <w:tab/>
      </w:r>
      <w:r w:rsidRPr="00D13D9C">
        <w:rPr>
          <w:rFonts w:asciiTheme="majorHAnsi" w:hAnsiTheme="majorHAnsi" w:cstheme="majorHAnsi"/>
          <w:sz w:val="20"/>
          <w:szCs w:val="20"/>
        </w:rPr>
        <w:tab/>
      </w:r>
      <w:r w:rsidRPr="00D13D9C">
        <w:rPr>
          <w:rFonts w:asciiTheme="majorHAnsi" w:hAnsiTheme="majorHAnsi" w:cstheme="majorHAnsi"/>
          <w:sz w:val="20"/>
          <w:szCs w:val="20"/>
        </w:rPr>
        <w:tab/>
      </w:r>
      <w:r>
        <w:rPr>
          <w:rFonts w:asciiTheme="majorHAnsi" w:hAnsiTheme="majorHAnsi" w:cstheme="majorHAnsi"/>
          <w:sz w:val="20"/>
          <w:szCs w:val="20"/>
        </w:rPr>
        <w:tab/>
      </w:r>
    </w:p>
    <w:p w14:paraId="01A1A62B" w14:textId="78D608B6" w:rsidR="003B521D" w:rsidRPr="003B521D" w:rsidRDefault="003B521D">
      <w:pPr>
        <w:rPr>
          <w:i/>
        </w:rPr>
      </w:pPr>
      <w:r w:rsidRPr="003B521D">
        <w:rPr>
          <w:i/>
        </w:rPr>
        <w:t xml:space="preserve">NOTE: This is a sample form based on best practice and may be used by School Leaders, and SMC and </w:t>
      </w:r>
      <w:proofErr w:type="spellStart"/>
      <w:r w:rsidRPr="003B521D">
        <w:rPr>
          <w:i/>
        </w:rPr>
        <w:t>BoG</w:t>
      </w:r>
      <w:proofErr w:type="spellEnd"/>
      <w:r w:rsidRPr="003B521D">
        <w:rPr>
          <w:i/>
        </w:rPr>
        <w:t xml:space="preserve"> members during recruitment</w:t>
      </w:r>
      <w:bookmarkStart w:id="0" w:name="_GoBack"/>
      <w:bookmarkEnd w:id="0"/>
      <w:r w:rsidRPr="003B521D">
        <w:rPr>
          <w:i/>
        </w:rPr>
        <w:t xml:space="preserve">. </w:t>
      </w:r>
    </w:p>
    <w:sectPr w:rsidR="003B521D" w:rsidRPr="003B521D" w:rsidSect="003B52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34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0EFCC0" w14:textId="77777777" w:rsidR="00612C3D" w:rsidRDefault="00612C3D" w:rsidP="003B521D">
      <w:pPr>
        <w:spacing w:after="0"/>
      </w:pPr>
      <w:r>
        <w:separator/>
      </w:r>
    </w:p>
  </w:endnote>
  <w:endnote w:type="continuationSeparator" w:id="0">
    <w:p w14:paraId="759184A6" w14:textId="77777777" w:rsidR="00612C3D" w:rsidRDefault="00612C3D" w:rsidP="003B52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646B7" w14:textId="77777777" w:rsidR="003B521D" w:rsidRDefault="003B52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E781C" w14:textId="77777777" w:rsidR="003B521D" w:rsidRDefault="003B52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BA3E6" w14:textId="77777777" w:rsidR="003B521D" w:rsidRDefault="003B52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60F3F0" w14:textId="77777777" w:rsidR="00612C3D" w:rsidRDefault="00612C3D" w:rsidP="003B521D">
      <w:pPr>
        <w:spacing w:after="0"/>
      </w:pPr>
      <w:r>
        <w:separator/>
      </w:r>
    </w:p>
  </w:footnote>
  <w:footnote w:type="continuationSeparator" w:id="0">
    <w:p w14:paraId="5FB8C6BA" w14:textId="77777777" w:rsidR="00612C3D" w:rsidRDefault="00612C3D" w:rsidP="003B52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59925" w14:textId="740C53B6" w:rsidR="003B521D" w:rsidRDefault="00612C3D">
    <w:pPr>
      <w:pStyle w:val="Header"/>
    </w:pPr>
    <w:r>
      <w:rPr>
        <w:noProof/>
      </w:rPr>
      <w:pict w14:anchorId="17F4718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8184320" o:spid="_x0000_s2051" type="#_x0000_t136" alt="" style="position:absolute;margin-left:0;margin-top:0;width:476.9pt;height:158.95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SAMPL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BA8EB" w14:textId="4C247352" w:rsidR="003B521D" w:rsidRDefault="00612C3D">
    <w:pPr>
      <w:pStyle w:val="Header"/>
    </w:pPr>
    <w:r>
      <w:rPr>
        <w:noProof/>
      </w:rPr>
      <w:pict w14:anchorId="2D68ECB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8184321" o:spid="_x0000_s2050" type="#_x0000_t136" alt="" style="position:absolute;margin-left:0;margin-top:0;width:476.9pt;height:158.95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SAMPL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49864" w14:textId="3C77678E" w:rsidR="003B521D" w:rsidRDefault="00612C3D">
    <w:pPr>
      <w:pStyle w:val="Header"/>
    </w:pPr>
    <w:r>
      <w:rPr>
        <w:noProof/>
      </w:rPr>
      <w:pict w14:anchorId="4BCC939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8184319" o:spid="_x0000_s2049" type="#_x0000_t136" alt="" style="position:absolute;margin-left:0;margin-top:0;width:476.9pt;height:158.95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Calibri&quot;;font-size:1pt" string="SAMPL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21D"/>
    <w:rsid w:val="001564F7"/>
    <w:rsid w:val="002E5EDA"/>
    <w:rsid w:val="00375331"/>
    <w:rsid w:val="003B521D"/>
    <w:rsid w:val="00612C3D"/>
    <w:rsid w:val="006A337B"/>
    <w:rsid w:val="0074213A"/>
    <w:rsid w:val="00B95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1674927"/>
  <w15:chartTrackingRefBased/>
  <w15:docId w15:val="{D7C945AE-AA15-E44F-8D04-445D6785E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521D"/>
    <w:pPr>
      <w:suppressAutoHyphens/>
      <w:autoSpaceDN w:val="0"/>
      <w:spacing w:after="160"/>
    </w:pPr>
    <w:rPr>
      <w:rFonts w:ascii="Calibri" w:eastAsia="Calibri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521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B521D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B521D"/>
    <w:rPr>
      <w:rFonts w:ascii="Calibri" w:eastAsia="Calibri" w:hAnsi="Calibri"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B521D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B521D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Malyon</dc:creator>
  <cp:keywords/>
  <dc:description/>
  <cp:lastModifiedBy>Steph Malyon</cp:lastModifiedBy>
  <cp:revision>1</cp:revision>
  <dcterms:created xsi:type="dcterms:W3CDTF">2020-03-05T15:12:00Z</dcterms:created>
  <dcterms:modified xsi:type="dcterms:W3CDTF">2020-03-05T15:17:00Z</dcterms:modified>
</cp:coreProperties>
</file>